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B5" w:rsidRPr="00177A3D" w:rsidRDefault="00D31F05" w:rsidP="00E113F1">
      <w:pPr>
        <w:spacing w:line="360" w:lineRule="auto"/>
        <w:jc w:val="center"/>
        <w:rPr>
          <w:b/>
          <w:lang w:val="en-US"/>
        </w:rPr>
      </w:pPr>
      <w:r w:rsidRPr="00177A3D">
        <w:rPr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177A3D" w:rsidTr="0003488D">
        <w:trPr>
          <w:trHeight w:val="454"/>
        </w:trPr>
        <w:tc>
          <w:tcPr>
            <w:tcW w:w="2518" w:type="dxa"/>
            <w:vAlign w:val="center"/>
          </w:tcPr>
          <w:p w:rsidR="00323562" w:rsidRPr="000A21B1" w:rsidRDefault="000A21B1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Academic</w:t>
            </w:r>
            <w:r w:rsidR="00D31F05" w:rsidRPr="00177A3D">
              <w:rPr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610C" w:rsidRPr="00177A3D" w:rsidRDefault="008C6CDE" w:rsidP="005321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202</w:t>
            </w:r>
            <w:r w:rsidR="005321A1">
              <w:rPr>
                <w:b/>
                <w:lang w:val="en-US"/>
              </w:rPr>
              <w:t>2</w:t>
            </w:r>
            <w:r w:rsidR="0003488D">
              <w:rPr>
                <w:b/>
                <w:lang w:val="en-US"/>
              </w:rPr>
              <w:t xml:space="preserve"> </w:t>
            </w:r>
            <w:r w:rsidR="0055610C" w:rsidRPr="00177A3D">
              <w:rPr>
                <w:b/>
                <w:lang w:val="en-US"/>
              </w:rPr>
              <w:t>-</w:t>
            </w:r>
            <w:r w:rsidR="00382C1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202</w:t>
            </w:r>
            <w:r w:rsidR="005321A1">
              <w:rPr>
                <w:b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D31F05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D31F05">
            <w:pPr>
              <w:rPr>
                <w:lang w:val="en-US"/>
              </w:rPr>
            </w:pPr>
            <w:r w:rsidRPr="00177A3D">
              <w:rPr>
                <w:lang w:val="en-US"/>
              </w:rPr>
              <w:t>Fall</w:t>
            </w:r>
            <w:r w:rsidR="0055610C" w:rsidRPr="00177A3D">
              <w:rPr>
                <w:lang w:val="en-US"/>
              </w:rPr>
              <w:t xml:space="preserve">  </w:t>
            </w:r>
            <w:r w:rsidR="0055610C" w:rsidRPr="00177A3D">
              <w:rPr>
                <w:lang w:val="en-US"/>
              </w:rPr>
              <w:sym w:font="Symbol" w:char="F080"/>
            </w:r>
            <w:r w:rsidRPr="00177A3D">
              <w:rPr>
                <w:lang w:val="en-US"/>
              </w:rPr>
              <w:t xml:space="preserve">  </w:t>
            </w:r>
            <w:r w:rsidR="0024417F">
              <w:rPr>
                <w:lang w:val="en-US"/>
              </w:rPr>
              <w:t xml:space="preserve">     </w:t>
            </w:r>
            <w:r w:rsidRPr="00177A3D">
              <w:rPr>
                <w:lang w:val="en-US"/>
              </w:rPr>
              <w:t>Spring</w:t>
            </w:r>
            <w:r w:rsidR="0055610C" w:rsidRPr="00177A3D">
              <w:rPr>
                <w:lang w:val="en-US"/>
              </w:rPr>
              <w:t xml:space="preserve"> </w:t>
            </w:r>
            <w:r w:rsidR="00382C11">
              <w:rPr>
                <w:lang w:val="en-US"/>
              </w:rPr>
              <w:sym w:font="Wingdings" w:char="F0FD"/>
            </w:r>
          </w:p>
        </w:tc>
      </w:tr>
      <w:tr w:rsidR="001B6DE3" w:rsidRPr="00177A3D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:rsidR="001B6DE3" w:rsidRPr="00177A3D" w:rsidRDefault="001B6DE3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:rsidR="001B6DE3" w:rsidRPr="0003488D" w:rsidRDefault="0003488D" w:rsidP="001B6D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1B6DE3" w:rsidRPr="0003488D">
              <w:rPr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:rsidR="001B6DE3" w:rsidRPr="0003488D" w:rsidRDefault="0003488D" w:rsidP="009B41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B6DE3" w:rsidRPr="0003488D">
              <w:rPr>
                <w:b/>
                <w:lang w:val="en-US"/>
              </w:rPr>
              <w:t>Application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 xml:space="preserve"> Thermal &amp; Fluid Design</w:t>
            </w:r>
          </w:p>
        </w:tc>
      </w:tr>
      <w:tr w:rsidR="0056630B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56630B" w:rsidRPr="00177A3D" w:rsidRDefault="0056630B" w:rsidP="0056630B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630B" w:rsidRPr="0003488D" w:rsidRDefault="0056630B" w:rsidP="0056630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6630B" w:rsidRPr="0003488D" w:rsidRDefault="0056630B" w:rsidP="0056630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sym w:font="Wingdings" w:char="F0FD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 xml:space="preserve"> Mechanical Design</w:t>
            </w:r>
          </w:p>
        </w:tc>
      </w:tr>
      <w:tr w:rsidR="0056630B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56630B" w:rsidRPr="00177A3D" w:rsidRDefault="0056630B" w:rsidP="0056630B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:rsidR="0056630B" w:rsidRPr="0003488D" w:rsidRDefault="0056630B" w:rsidP="0056630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6630B" w:rsidRPr="0003488D" w:rsidRDefault="0056630B" w:rsidP="0056630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 xml:space="preserve"> Robotics &amp; Control Design</w:t>
            </w:r>
          </w:p>
        </w:tc>
      </w:tr>
      <w:tr w:rsidR="0003488D" w:rsidRPr="00177A3D" w:rsidTr="0024417F">
        <w:trPr>
          <w:trHeight w:val="454"/>
        </w:trPr>
        <w:tc>
          <w:tcPr>
            <w:tcW w:w="2518" w:type="dxa"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</w:t>
            </w:r>
          </w:p>
        </w:tc>
        <w:tc>
          <w:tcPr>
            <w:tcW w:w="7229" w:type="dxa"/>
            <w:gridSpan w:val="4"/>
            <w:vAlign w:val="center"/>
          </w:tcPr>
          <w:p w:rsidR="0003488D" w:rsidRPr="00177A3D" w:rsidRDefault="00382C11" w:rsidP="0003488D">
            <w:pPr>
              <w:rPr>
                <w:lang w:val="en-US"/>
              </w:rPr>
            </w:pPr>
            <w:r w:rsidRPr="00382C11">
              <w:rPr>
                <w:lang w:val="en-US"/>
              </w:rPr>
              <w:t>Prof. Dr. Mehmet Çevik</w:t>
            </w:r>
          </w:p>
        </w:tc>
      </w:tr>
    </w:tbl>
    <w:p w:rsidR="0055610C" w:rsidRPr="00177A3D" w:rsidRDefault="0055610C" w:rsidP="00B462DD">
      <w:pPr>
        <w:spacing w:line="360" w:lineRule="auto"/>
        <w:jc w:val="center"/>
        <w:rPr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D16BCF" w:rsidRPr="00177A3D" w:rsidTr="00BF1E3E">
        <w:trPr>
          <w:trHeight w:val="851"/>
        </w:trPr>
        <w:tc>
          <w:tcPr>
            <w:tcW w:w="2518" w:type="dxa"/>
            <w:vAlign w:val="center"/>
          </w:tcPr>
          <w:p w:rsidR="00323562" w:rsidRPr="00177A3D" w:rsidRDefault="00323562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Title</w:t>
            </w:r>
          </w:p>
        </w:tc>
        <w:tc>
          <w:tcPr>
            <w:tcW w:w="7229" w:type="dxa"/>
            <w:vAlign w:val="center"/>
          </w:tcPr>
          <w:p w:rsidR="00747E64" w:rsidRPr="00830EC1" w:rsidRDefault="006024B3" w:rsidP="00641C04">
            <w:pPr>
              <w:rPr>
                <w:lang w:val="en-US"/>
              </w:rPr>
            </w:pPr>
            <w:r w:rsidRPr="006024B3">
              <w:rPr>
                <w:lang w:val="en-US"/>
              </w:rPr>
              <w:t>Geneva Mechanism</w:t>
            </w:r>
            <w:r w:rsidR="00641C04">
              <w:rPr>
                <w:lang w:val="en-US"/>
              </w:rPr>
              <w:t xml:space="preserve"> </w:t>
            </w:r>
            <w:r w:rsidR="00641C04" w:rsidRPr="00641C04">
              <w:rPr>
                <w:lang w:val="en-US"/>
              </w:rPr>
              <w:t>Based Automatic Paper Punching Machine</w:t>
            </w:r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D31F05" w:rsidP="001B6DE3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Purpose</w:t>
            </w:r>
            <w:r w:rsidR="001B6DE3">
              <w:rPr>
                <w:b/>
                <w:lang w:val="en-US"/>
              </w:rPr>
              <w:t xml:space="preserve"> and </w:t>
            </w:r>
            <w:r w:rsidR="001B6DE3" w:rsidRPr="00177A3D">
              <w:rPr>
                <w:b/>
                <w:lang w:val="en-US"/>
              </w:rPr>
              <w:t>Scope</w:t>
            </w:r>
          </w:p>
        </w:tc>
        <w:tc>
          <w:tcPr>
            <w:tcW w:w="7229" w:type="dxa"/>
            <w:vAlign w:val="center"/>
          </w:tcPr>
          <w:p w:rsidR="003261D8" w:rsidRDefault="00382C11" w:rsidP="00641C04">
            <w:pPr>
              <w:spacing w:before="120" w:after="120"/>
              <w:rPr>
                <w:lang w:val="en-US"/>
              </w:rPr>
            </w:pPr>
            <w:r w:rsidRPr="00CA6FAA">
              <w:rPr>
                <w:lang w:val="en-US"/>
              </w:rPr>
              <w:t xml:space="preserve">The purpose of the project is to </w:t>
            </w:r>
            <w:r w:rsidR="003C030D" w:rsidRPr="00CA6FAA">
              <w:rPr>
                <w:lang w:val="en-US"/>
              </w:rPr>
              <w:t xml:space="preserve">design and </w:t>
            </w:r>
            <w:r w:rsidR="006024B3">
              <w:rPr>
                <w:lang w:val="en-US"/>
              </w:rPr>
              <w:t>manufacture a G</w:t>
            </w:r>
            <w:r w:rsidR="006024B3" w:rsidRPr="006024B3">
              <w:rPr>
                <w:lang w:val="en-US"/>
              </w:rPr>
              <w:t xml:space="preserve">eneva mechanism </w:t>
            </w:r>
            <w:r w:rsidR="006024B3">
              <w:rPr>
                <w:lang w:val="en-US"/>
              </w:rPr>
              <w:t xml:space="preserve">which </w:t>
            </w:r>
            <w:r w:rsidR="006024B3" w:rsidRPr="006024B3">
              <w:rPr>
                <w:lang w:val="en-US"/>
              </w:rPr>
              <w:t>convert</w:t>
            </w:r>
            <w:r w:rsidR="006024B3">
              <w:rPr>
                <w:lang w:val="en-US"/>
              </w:rPr>
              <w:t>s</w:t>
            </w:r>
            <w:r w:rsidR="006024B3" w:rsidRPr="006024B3">
              <w:rPr>
                <w:lang w:val="en-US"/>
              </w:rPr>
              <w:t xml:space="preserve"> continuous circular motion into fixed step circular motion</w:t>
            </w:r>
            <w:r w:rsidR="00641C04">
              <w:rPr>
                <w:lang w:val="en-US"/>
              </w:rPr>
              <w:t xml:space="preserve"> and adopt the mechanism to a paper punch</w:t>
            </w:r>
            <w:r w:rsidR="006024B3" w:rsidRPr="006024B3">
              <w:rPr>
                <w:lang w:val="en-US"/>
              </w:rPr>
              <w:t xml:space="preserve">. Geneva mechanism requires a rising circular connector extending above the rotating disc to lock between slots in the </w:t>
            </w:r>
            <w:r w:rsidR="006024B3">
              <w:rPr>
                <w:lang w:val="en-US"/>
              </w:rPr>
              <w:t>G</w:t>
            </w:r>
            <w:r w:rsidR="006024B3" w:rsidRPr="006024B3">
              <w:rPr>
                <w:lang w:val="en-US"/>
              </w:rPr>
              <w:t xml:space="preserve">eneva wheel and drive it. </w:t>
            </w:r>
            <w:r w:rsidR="00641C04">
              <w:rPr>
                <w:lang w:val="en-US"/>
              </w:rPr>
              <w:t xml:space="preserve">Then another part is added to the system to punch form paper </w:t>
            </w:r>
            <w:r w:rsidR="006024B3" w:rsidRPr="006024B3">
              <w:rPr>
                <w:lang w:val="en-US"/>
              </w:rPr>
              <w:t xml:space="preserve">at regular time intervals. </w:t>
            </w:r>
            <w:r w:rsidR="006024B3">
              <w:rPr>
                <w:lang w:val="en-US"/>
              </w:rPr>
              <w:t>The</w:t>
            </w:r>
            <w:r w:rsidR="006024B3" w:rsidRPr="006024B3">
              <w:rPr>
                <w:lang w:val="en-US"/>
              </w:rPr>
              <w:t xml:space="preserve"> system uses a motorized disc to drive the </w:t>
            </w:r>
            <w:r w:rsidR="006024B3">
              <w:rPr>
                <w:lang w:val="en-US"/>
              </w:rPr>
              <w:t>G</w:t>
            </w:r>
            <w:r w:rsidR="006024B3" w:rsidRPr="006024B3">
              <w:rPr>
                <w:lang w:val="en-US"/>
              </w:rPr>
              <w:t xml:space="preserve">eneva wheel. The </w:t>
            </w:r>
            <w:r w:rsidR="006024B3">
              <w:rPr>
                <w:lang w:val="en-US"/>
              </w:rPr>
              <w:t>G</w:t>
            </w:r>
            <w:r w:rsidR="006024B3" w:rsidRPr="006024B3">
              <w:rPr>
                <w:lang w:val="en-US"/>
              </w:rPr>
              <w:t>eneva wheel is thus driven at regular time intervals</w:t>
            </w:r>
            <w:r w:rsidR="006024B3">
              <w:rPr>
                <w:lang w:val="en-US"/>
              </w:rPr>
              <w:t xml:space="preserve"> and </w:t>
            </w:r>
            <w:r w:rsidR="006024B3" w:rsidRPr="006024B3">
              <w:rPr>
                <w:lang w:val="en-US"/>
              </w:rPr>
              <w:t xml:space="preserve">is connected to </w:t>
            </w:r>
            <w:r w:rsidR="00641C04">
              <w:rPr>
                <w:lang w:val="en-US"/>
              </w:rPr>
              <w:t xml:space="preserve">a </w:t>
            </w:r>
            <w:r w:rsidR="006024B3" w:rsidRPr="006024B3">
              <w:rPr>
                <w:lang w:val="en-US"/>
              </w:rPr>
              <w:t xml:space="preserve">roller mounted </w:t>
            </w:r>
            <w:r w:rsidR="00641C04">
              <w:rPr>
                <w:lang w:val="en-US"/>
              </w:rPr>
              <w:t>to the paper punch</w:t>
            </w:r>
            <w:r w:rsidR="006024B3" w:rsidRPr="006024B3">
              <w:rPr>
                <w:lang w:val="en-US"/>
              </w:rPr>
              <w:t xml:space="preserve">. As the wheel rotates the </w:t>
            </w:r>
            <w:r w:rsidR="00641C04">
              <w:rPr>
                <w:lang w:val="en-US"/>
              </w:rPr>
              <w:t xml:space="preserve">paper </w:t>
            </w:r>
            <w:r w:rsidR="006024B3" w:rsidRPr="006024B3">
              <w:rPr>
                <w:lang w:val="en-US"/>
              </w:rPr>
              <w:t xml:space="preserve">also </w:t>
            </w:r>
            <w:r w:rsidR="00641C04">
              <w:rPr>
                <w:lang w:val="en-US"/>
              </w:rPr>
              <w:t xml:space="preserve">moves </w:t>
            </w:r>
            <w:r w:rsidR="006024B3" w:rsidRPr="006024B3">
              <w:rPr>
                <w:lang w:val="en-US"/>
              </w:rPr>
              <w:t>at fixed intervals</w:t>
            </w:r>
            <w:r w:rsidR="00641C04">
              <w:rPr>
                <w:lang w:val="en-US"/>
              </w:rPr>
              <w:t xml:space="preserve"> and punched</w:t>
            </w:r>
            <w:r w:rsidR="006024B3" w:rsidRPr="006024B3">
              <w:rPr>
                <w:lang w:val="en-US"/>
              </w:rPr>
              <w:t xml:space="preserve">. </w:t>
            </w:r>
          </w:p>
          <w:p w:rsidR="00B462DD" w:rsidRPr="00CA6FAA" w:rsidRDefault="006024B3" w:rsidP="00641C0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The design success criterion is that the </w:t>
            </w:r>
            <w:r w:rsidR="00641C04">
              <w:rPr>
                <w:lang w:val="en-US"/>
              </w:rPr>
              <w:t xml:space="preserve">punch </w:t>
            </w:r>
            <w:r>
              <w:rPr>
                <w:lang w:val="en-US"/>
              </w:rPr>
              <w:t xml:space="preserve">moves approximately </w:t>
            </w:r>
            <w:r w:rsidR="00641C04">
              <w:rPr>
                <w:lang w:val="en-US"/>
              </w:rPr>
              <w:t>3</w:t>
            </w:r>
            <w:r>
              <w:rPr>
                <w:lang w:val="en-US"/>
              </w:rPr>
              <w:t xml:space="preserve"> cm each </w:t>
            </w:r>
            <w:r w:rsidR="00641C04">
              <w:rPr>
                <w:lang w:val="en-US"/>
              </w:rPr>
              <w:t>3</w:t>
            </w:r>
            <w:r>
              <w:rPr>
                <w:lang w:val="en-US"/>
              </w:rPr>
              <w:t xml:space="preserve"> seconds</w:t>
            </w:r>
            <w:r w:rsidR="00641C04">
              <w:rPr>
                <w:lang w:val="en-US"/>
              </w:rPr>
              <w:t xml:space="preserve"> and the paper is punched</w:t>
            </w:r>
            <w:r>
              <w:rPr>
                <w:lang w:val="en-US"/>
              </w:rPr>
              <w:t>.</w:t>
            </w:r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1B6DE3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 xml:space="preserve">Work </w:t>
            </w:r>
            <w:r>
              <w:rPr>
                <w:b/>
                <w:lang w:val="en-US"/>
              </w:rPr>
              <w:t>Packages</w:t>
            </w:r>
          </w:p>
        </w:tc>
        <w:tc>
          <w:tcPr>
            <w:tcW w:w="7229" w:type="dxa"/>
            <w:vAlign w:val="center"/>
          </w:tcPr>
          <w:p w:rsidR="00F55601" w:rsidRDefault="00F55601" w:rsidP="00F55601">
            <w:pPr>
              <w:pStyle w:val="ListeParagraf"/>
              <w:rPr>
                <w:bCs/>
                <w:color w:val="000000" w:themeColor="text1"/>
                <w:lang w:val="en-US"/>
              </w:rPr>
            </w:pPr>
          </w:p>
          <w:p w:rsidR="00F55601" w:rsidRDefault="00F55601" w:rsidP="00641C04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 w:rsidRPr="006440A5">
              <w:rPr>
                <w:bCs/>
                <w:color w:val="000000" w:themeColor="text1"/>
                <w:lang w:val="en-US"/>
              </w:rPr>
              <w:t xml:space="preserve">Make a literature review about </w:t>
            </w:r>
            <w:r w:rsidR="006024B3">
              <w:rPr>
                <w:bCs/>
                <w:color w:val="000000" w:themeColor="text1"/>
                <w:lang w:val="en-US"/>
              </w:rPr>
              <w:t xml:space="preserve">Geneva mechanism and </w:t>
            </w:r>
            <w:r w:rsidR="00641C04">
              <w:rPr>
                <w:bCs/>
                <w:color w:val="000000" w:themeColor="text1"/>
                <w:lang w:val="en-US"/>
              </w:rPr>
              <w:t>pa</w:t>
            </w:r>
            <w:r w:rsidR="003261D8">
              <w:rPr>
                <w:bCs/>
                <w:color w:val="000000" w:themeColor="text1"/>
                <w:lang w:val="en-US"/>
              </w:rPr>
              <w:t>p</w:t>
            </w:r>
            <w:r w:rsidR="00641C04">
              <w:rPr>
                <w:bCs/>
                <w:color w:val="000000" w:themeColor="text1"/>
                <w:lang w:val="en-US"/>
              </w:rPr>
              <w:t>er punching</w:t>
            </w:r>
          </w:p>
          <w:p w:rsidR="006024B3" w:rsidRDefault="006024B3" w:rsidP="006024B3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Perform </w:t>
            </w:r>
            <w:r w:rsidRPr="006440A5">
              <w:rPr>
                <w:bCs/>
                <w:color w:val="000000" w:themeColor="text1"/>
                <w:lang w:val="en-US"/>
              </w:rPr>
              <w:t xml:space="preserve">a </w:t>
            </w:r>
            <w:r w:rsidRPr="003C030D">
              <w:rPr>
                <w:bCs/>
                <w:color w:val="000000" w:themeColor="text1"/>
                <w:lang w:val="en-US"/>
              </w:rPr>
              <w:t xml:space="preserve">kinematic-dynamic formulation of </w:t>
            </w:r>
            <w:r>
              <w:rPr>
                <w:bCs/>
                <w:color w:val="000000" w:themeColor="text1"/>
                <w:lang w:val="en-US"/>
              </w:rPr>
              <w:t>the system</w:t>
            </w:r>
          </w:p>
          <w:p w:rsidR="006024B3" w:rsidRDefault="006024B3" w:rsidP="006024B3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Prepare a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Solidworks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model that is working</w:t>
            </w:r>
          </w:p>
          <w:p w:rsidR="006024B3" w:rsidRDefault="006024B3" w:rsidP="006024B3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Manufacture the system</w:t>
            </w:r>
          </w:p>
          <w:p w:rsidR="00F55601" w:rsidRPr="00F55601" w:rsidRDefault="00F55601" w:rsidP="00F55601">
            <w:pPr>
              <w:pStyle w:val="ListeParagraf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Prepare the project report.</w:t>
            </w:r>
          </w:p>
          <w:p w:rsidR="0069535F" w:rsidRPr="00830EC1" w:rsidRDefault="0069535F" w:rsidP="00BF1E3E">
            <w:pPr>
              <w:rPr>
                <w:lang w:val="en-US"/>
              </w:rPr>
            </w:pPr>
          </w:p>
        </w:tc>
      </w:tr>
      <w:tr w:rsidR="00B462DD" w:rsidRPr="00177A3D" w:rsidTr="00830EC1">
        <w:trPr>
          <w:trHeight w:val="454"/>
        </w:trPr>
        <w:tc>
          <w:tcPr>
            <w:tcW w:w="2518" w:type="dxa"/>
            <w:vAlign w:val="center"/>
          </w:tcPr>
          <w:p w:rsidR="00323562" w:rsidRPr="00177A3D" w:rsidRDefault="00BF1E3E" w:rsidP="00BF1E3E">
            <w:pPr>
              <w:spacing w:line="276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lang w:val="en-US"/>
              </w:rPr>
              <w:t>#</w:t>
            </w:r>
            <w:r w:rsidR="00903A42" w:rsidRPr="00177A3D">
              <w:rPr>
                <w:b/>
                <w:color w:val="000000"/>
                <w:lang w:val="en-US"/>
              </w:rPr>
              <w:t xml:space="preserve"> of </w:t>
            </w:r>
            <w:r w:rsidR="002856F0">
              <w:rPr>
                <w:b/>
                <w:color w:val="000000"/>
                <w:lang w:val="en-US"/>
              </w:rPr>
              <w:t>Team</w:t>
            </w:r>
            <w:r w:rsidR="00903A42" w:rsidRPr="00177A3D">
              <w:rPr>
                <w:b/>
                <w:color w:val="000000"/>
                <w:lang w:val="en-US"/>
              </w:rPr>
              <w:t xml:space="preserve"> Members</w:t>
            </w:r>
          </w:p>
        </w:tc>
        <w:tc>
          <w:tcPr>
            <w:tcW w:w="7229" w:type="dxa"/>
            <w:vAlign w:val="center"/>
          </w:tcPr>
          <w:p w:rsidR="00B462DD" w:rsidRPr="00830EC1" w:rsidRDefault="00CA6FAA" w:rsidP="00830EC1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5601">
              <w:rPr>
                <w:lang w:val="en-US"/>
              </w:rPr>
              <w:t>2</w:t>
            </w:r>
          </w:p>
        </w:tc>
      </w:tr>
      <w:tr w:rsidR="00B462DD" w:rsidRPr="00177A3D" w:rsidTr="000A21B1">
        <w:tc>
          <w:tcPr>
            <w:tcW w:w="2518" w:type="dxa"/>
            <w:vAlign w:val="center"/>
          </w:tcPr>
          <w:p w:rsidR="00195819" w:rsidRPr="00177A3D" w:rsidRDefault="00195819" w:rsidP="00155976">
            <w:pPr>
              <w:spacing w:before="120" w:after="120"/>
              <w:rPr>
                <w:b/>
                <w:color w:val="000000"/>
                <w:lang w:val="en-US"/>
              </w:rPr>
            </w:pPr>
            <w:r w:rsidRPr="00177A3D">
              <w:rPr>
                <w:b/>
                <w:color w:val="000000"/>
                <w:lang w:val="en-US"/>
              </w:rPr>
              <w:t>T</w:t>
            </w:r>
            <w:r w:rsidR="00903A42" w:rsidRPr="00177A3D">
              <w:rPr>
                <w:b/>
                <w:color w:val="000000"/>
                <w:lang w:val="en-US"/>
              </w:rPr>
              <w:t xml:space="preserve">his </w:t>
            </w:r>
            <w:r w:rsidR="006102C1" w:rsidRPr="00177A3D">
              <w:rPr>
                <w:b/>
                <w:color w:val="000000"/>
                <w:lang w:val="en-US"/>
              </w:rPr>
              <w:t xml:space="preserve">section </w:t>
            </w:r>
            <w:r w:rsidR="00903A42" w:rsidRPr="00177A3D">
              <w:rPr>
                <w:b/>
                <w:color w:val="000000"/>
                <w:lang w:val="en-US"/>
              </w:rPr>
              <w:t xml:space="preserve">will be filled by </w:t>
            </w:r>
            <w:r w:rsidR="005412E5">
              <w:rPr>
                <w:b/>
                <w:color w:val="000000"/>
                <w:lang w:val="en-US"/>
              </w:rPr>
              <w:t xml:space="preserve">the </w:t>
            </w:r>
            <w:r w:rsidR="00CA39C6">
              <w:rPr>
                <w:b/>
                <w:color w:val="000000"/>
                <w:lang w:val="en-US"/>
              </w:rPr>
              <w:t>C</w:t>
            </w:r>
            <w:r w:rsidR="00155976">
              <w:rPr>
                <w:b/>
                <w:color w:val="000000"/>
                <w:lang w:val="en-US"/>
              </w:rPr>
              <w:t>ommission</w:t>
            </w:r>
          </w:p>
        </w:tc>
        <w:tc>
          <w:tcPr>
            <w:tcW w:w="7229" w:type="dxa"/>
          </w:tcPr>
          <w:p w:rsidR="00D31F05" w:rsidRPr="00177A3D" w:rsidRDefault="00D31F05" w:rsidP="00D31F05">
            <w:pPr>
              <w:pStyle w:val="GvdeMetni2"/>
              <w:spacing w:after="0" w:line="276" w:lineRule="auto"/>
              <w:rPr>
                <w:color w:val="000000"/>
              </w:rPr>
            </w:pPr>
            <w:r w:rsidRPr="00177A3D">
              <w:rPr>
                <w:color w:val="000000"/>
              </w:rPr>
              <w:t xml:space="preserve"> </w:t>
            </w:r>
            <w:r w:rsidR="005412E5">
              <w:rPr>
                <w:color w:val="000000"/>
              </w:rPr>
              <w:t xml:space="preserve">The </w:t>
            </w:r>
            <w:r w:rsidRPr="00177A3D">
              <w:rPr>
                <w:color w:val="000000"/>
              </w:rPr>
              <w:t>Project Proposal</w:t>
            </w:r>
          </w:p>
          <w:p w:rsidR="00D31F05" w:rsidRPr="00177A3D" w:rsidRDefault="005412E5" w:rsidP="00D31F05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fulfills the regulations of the Department</w:t>
            </w:r>
          </w:p>
          <w:p w:rsidR="00B462DD" w:rsidRDefault="005412E5" w:rsidP="005412E5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should be r</w:t>
            </w:r>
            <w:r w:rsidR="00D31F05" w:rsidRPr="00177A3D">
              <w:rPr>
                <w:color w:val="000000"/>
              </w:rPr>
              <w:t xml:space="preserve">evised </w:t>
            </w:r>
            <w:r>
              <w:rPr>
                <w:color w:val="000000"/>
              </w:rPr>
              <w:t>according to the following suggestions:</w:t>
            </w:r>
          </w:p>
          <w:p w:rsidR="005412E5" w:rsidRDefault="005412E5" w:rsidP="00BF1E3E">
            <w:pPr>
              <w:pStyle w:val="GvdeMetni2"/>
              <w:spacing w:after="0" w:line="276" w:lineRule="auto"/>
              <w:rPr>
                <w:color w:val="000000"/>
              </w:rPr>
            </w:pPr>
          </w:p>
          <w:p w:rsidR="005412E5" w:rsidRDefault="005412E5" w:rsidP="005412E5">
            <w:pPr>
              <w:pStyle w:val="GvdeMetni2"/>
              <w:spacing w:after="0" w:line="276" w:lineRule="auto"/>
              <w:ind w:left="720"/>
              <w:rPr>
                <w:color w:val="000000"/>
              </w:rPr>
            </w:pPr>
          </w:p>
          <w:p w:rsidR="005412E5" w:rsidRPr="00656DA4" w:rsidRDefault="005412E5" w:rsidP="005412E5">
            <w:pPr>
              <w:pStyle w:val="GvdeMetni2"/>
              <w:spacing w:after="0" w:line="276" w:lineRule="auto"/>
              <w:ind w:left="720"/>
              <w:rPr>
                <w:color w:val="000000"/>
              </w:rPr>
            </w:pPr>
          </w:p>
        </w:tc>
      </w:tr>
    </w:tbl>
    <w:p w:rsidR="003C330A" w:rsidRDefault="003C330A" w:rsidP="00C12902">
      <w:pPr>
        <w:spacing w:line="360" w:lineRule="auto"/>
        <w:rPr>
          <w:b/>
          <w:sz w:val="4"/>
          <w:szCs w:val="4"/>
          <w:lang w:val="en-US"/>
        </w:rPr>
      </w:pPr>
    </w:p>
    <w:p w:rsidR="00A81362" w:rsidRDefault="00A81362" w:rsidP="00E55B13">
      <w:pPr>
        <w:rPr>
          <w:b/>
          <w:sz w:val="20"/>
          <w:szCs w:val="20"/>
          <w:lang w:val="en-US"/>
        </w:rPr>
      </w:pPr>
    </w:p>
    <w:p w:rsidR="00E774E4" w:rsidRDefault="00E774E4">
      <w:pPr>
        <w:spacing w:after="200" w:line="276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:rsidR="00E774E4" w:rsidRPr="00E55B13" w:rsidRDefault="00E774E4" w:rsidP="00E55B13">
      <w:pPr>
        <w:rPr>
          <w:b/>
          <w:sz w:val="20"/>
          <w:szCs w:val="20"/>
          <w:lang w:val="en-US"/>
        </w:rPr>
      </w:pPr>
    </w:p>
    <w:p w:rsidR="00A81362" w:rsidRPr="006559EA" w:rsidRDefault="00CF41EF" w:rsidP="00E55B13">
      <w:pPr>
        <w:tabs>
          <w:tab w:val="num" w:pos="-2232"/>
          <w:tab w:val="num" w:pos="362"/>
        </w:tabs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 projects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are </w:t>
      </w:r>
      <w:r w:rsidRPr="006559EA">
        <w:rPr>
          <w:rFonts w:asciiTheme="minorHAnsi" w:hAnsiTheme="minorHAnsi"/>
          <w:sz w:val="20"/>
          <w:szCs w:val="20"/>
          <w:lang w:val="en-US"/>
        </w:rPr>
        <w:t>aimed to prepare students to attain the following program educational objectives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: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(a)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apply knowledge of mathematics, science, and engineering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(b)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design and conduct experiments, as well as to analyze and interpret data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(c) an ability to design a system, component, or process to meet desired needs within realistic constraints such as economic, environmental, social, political, ethical, health and safety, manufacturability, and sustainability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(d)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function on multidisciplinary teams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(e)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identify, formulate, and solve engineering problems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(f)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understanding of professional and ethical responsibility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(g)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communicate effectively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(h)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the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broad education necessary to understand the impact of engineering solutions in a global, economic, environmental, and societal context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</w:t>
      </w:r>
      <w:proofErr w:type="spellStart"/>
      <w:r w:rsidRPr="006559EA">
        <w:rPr>
          <w:rFonts w:asciiTheme="minorHAnsi" w:hAnsiTheme="minorHAnsi"/>
          <w:sz w:val="20"/>
          <w:szCs w:val="20"/>
          <w:lang w:val="en-US"/>
        </w:rPr>
        <w:t>i</w:t>
      </w:r>
      <w:proofErr w:type="spellEnd"/>
      <w:r w:rsidRPr="006559EA">
        <w:rPr>
          <w:rFonts w:asciiTheme="minorHAnsi" w:hAnsiTheme="minorHAnsi"/>
          <w:sz w:val="20"/>
          <w:szCs w:val="20"/>
          <w:lang w:val="en-US"/>
        </w:rPr>
        <w:t xml:space="preserve">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recognition of the need for, and an ability to engage in life-long learning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(j)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knowledge of contemporary issues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(k)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use the techniques, skills, and modern engineering tools necessary for engineering practice.</w:t>
      </w:r>
    </w:p>
    <w:p w:rsidR="00A81362" w:rsidRPr="006559EA" w:rsidRDefault="00A81362" w:rsidP="00E55B13">
      <w:pPr>
        <w:tabs>
          <w:tab w:val="num" w:pos="-2232"/>
        </w:tabs>
        <w:rPr>
          <w:rFonts w:asciiTheme="minorHAnsi" w:hAnsiTheme="minorHAnsi"/>
          <w:sz w:val="20"/>
          <w:szCs w:val="20"/>
          <w:lang w:val="en-US"/>
        </w:rPr>
      </w:pPr>
    </w:p>
    <w:p w:rsidR="00A81362" w:rsidRPr="006559EA" w:rsidRDefault="00A81362" w:rsidP="00E55B13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Therefore,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final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 report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of the project should 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contain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followings:</w:t>
      </w:r>
    </w:p>
    <w:p w:rsidR="00A81362" w:rsidRPr="006559EA" w:rsidRDefault="00580FCB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Definition of the</w:t>
      </w:r>
      <w:r w:rsidR="00A81362" w:rsidRPr="006559EA">
        <w:rPr>
          <w:rFonts w:asciiTheme="minorHAnsi" w:hAnsiTheme="minorHAnsi"/>
          <w:bCs/>
          <w:sz w:val="20"/>
          <w:szCs w:val="20"/>
          <w:lang w:val="en-US"/>
        </w:rPr>
        <w:t xml:space="preserve"> design problem and its limitations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Theoretical information about the topic, standards and patents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Different design options and selection criteria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Optimal solution with appropriate selection criteria</w:t>
      </w:r>
    </w:p>
    <w:p w:rsidR="00580FCB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Cost accounting, feasibility, compliance with regulations and standards, environmental impacts, and compliance with ethical rules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Engineering drawing and presentation methods for presenting</w:t>
      </w:r>
    </w:p>
    <w:sectPr w:rsidR="00A81362" w:rsidRPr="006559EA" w:rsidSect="00C63E5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C1" w:rsidRDefault="00C741C1" w:rsidP="000D074B">
      <w:r>
        <w:separator/>
      </w:r>
    </w:p>
  </w:endnote>
  <w:endnote w:type="continuationSeparator" w:id="0">
    <w:p w:rsidR="00C741C1" w:rsidRDefault="00C741C1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C1" w:rsidRDefault="00C741C1" w:rsidP="000D074B">
      <w:r>
        <w:separator/>
      </w:r>
    </w:p>
  </w:footnote>
  <w:footnote w:type="continuationSeparator" w:id="0">
    <w:p w:rsidR="00C741C1" w:rsidRDefault="00C741C1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81" w:type="dxa"/>
      <w:tblLook w:val="04A0" w:firstRow="1" w:lastRow="0" w:firstColumn="1" w:lastColumn="0" w:noHBand="0" w:noVBand="1"/>
    </w:tblPr>
    <w:tblGrid>
      <w:gridCol w:w="1843"/>
      <w:gridCol w:w="5529"/>
      <w:gridCol w:w="2409"/>
    </w:tblGrid>
    <w:tr w:rsidR="00BD70D1" w:rsidTr="00A81362">
      <w:trPr>
        <w:trHeight w:val="397"/>
      </w:trPr>
      <w:tc>
        <w:tcPr>
          <w:tcW w:w="1843" w:type="dxa"/>
          <w:vMerge w:val="restart"/>
          <w:tcBorders>
            <w:right w:val="nil"/>
          </w:tcBorders>
        </w:tcPr>
        <w:p w:rsidR="00BD70D1" w:rsidRPr="000D074B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>
            <w:rPr>
              <w:noProof/>
              <w:lang w:eastAsia="tr-TR"/>
            </w:rPr>
            <w:drawing>
              <wp:inline distT="0" distB="0" distL="0" distR="0" wp14:anchorId="146A2050" wp14:editId="46664DEA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left w:val="nil"/>
          </w:tcBorders>
          <w:vAlign w:val="center"/>
        </w:tcPr>
        <w:p w:rsidR="00903A42" w:rsidRDefault="00177A3D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İZMİR KÂTİP</w:t>
          </w:r>
          <w:r w:rsidR="00903A42">
            <w:rPr>
              <w:b/>
            </w:rPr>
            <w:t xml:space="preserve"> </w:t>
          </w:r>
          <w:r>
            <w:rPr>
              <w:b/>
            </w:rPr>
            <w:t>ÇELEB</w:t>
          </w:r>
          <w:r w:rsidR="00903A42">
            <w:rPr>
              <w:b/>
            </w:rPr>
            <w:t>I UNIVERSITY</w:t>
          </w:r>
        </w:p>
        <w:p w:rsidR="00903A42" w:rsidRPr="00BD70D1" w:rsidRDefault="00903A42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FACULTY OF ENGINEERING ARCHITECTURE</w:t>
          </w:r>
        </w:p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 w:rsidRPr="00BD70D1">
            <w:rPr>
              <w:b/>
            </w:rPr>
            <w:t>M</w:t>
          </w:r>
          <w:r w:rsidR="00903A42">
            <w:rPr>
              <w:b/>
            </w:rPr>
            <w:t>ECHANICAL ENGINEERING DEPARTMENT</w:t>
          </w:r>
        </w:p>
      </w:tc>
      <w:tc>
        <w:tcPr>
          <w:tcW w:w="2409" w:type="dxa"/>
          <w:vAlign w:val="center"/>
        </w:tcPr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BD70D1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N</w:t>
          </w:r>
          <w:r w:rsidRPr="00BD70D1">
            <w:rPr>
              <w:b/>
              <w:sz w:val="20"/>
              <w:szCs w:val="20"/>
            </w:rPr>
            <w:t>o:</w:t>
          </w:r>
          <w:r>
            <w:rPr>
              <w:b/>
              <w:sz w:val="20"/>
              <w:szCs w:val="20"/>
            </w:rPr>
            <w:t xml:space="preserve"> </w:t>
          </w:r>
          <w:r w:rsidR="0000597B">
            <w:rPr>
              <w:sz w:val="20"/>
              <w:szCs w:val="20"/>
            </w:rPr>
            <w:t>FRM-</w:t>
          </w:r>
          <w:r w:rsidR="002B0C8D">
            <w:rPr>
              <w:sz w:val="20"/>
              <w:szCs w:val="20"/>
            </w:rPr>
            <w:t>1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BD70D1" w:rsidRPr="00FC7F84" w:rsidRDefault="00D31F05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18"/>
              <w:szCs w:val="18"/>
              <w:lang w:val="en-US"/>
            </w:rPr>
            <w:t xml:space="preserve">First </w:t>
          </w:r>
          <w:r w:rsidR="00177A3D" w:rsidRPr="00FC7F84">
            <w:rPr>
              <w:b/>
              <w:sz w:val="18"/>
              <w:szCs w:val="18"/>
              <w:lang w:val="en-US"/>
            </w:rPr>
            <w:t>Pub Date:</w:t>
          </w:r>
          <w:r w:rsidR="00BD70D1" w:rsidRPr="00FC7F84">
            <w:rPr>
              <w:sz w:val="18"/>
              <w:szCs w:val="18"/>
              <w:lang w:val="en-US"/>
            </w:rPr>
            <w:t xml:space="preserve"> </w:t>
          </w:r>
          <w:r w:rsidR="00BD70D1" w:rsidRPr="00FC7F84">
            <w:rPr>
              <w:sz w:val="20"/>
              <w:szCs w:val="20"/>
              <w:lang w:val="en-US"/>
            </w:rPr>
            <w:t>15/11/2016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822FB5" w:rsidRPr="00FC7F84" w:rsidRDefault="00D31F05" w:rsidP="0069535F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20"/>
              <w:szCs w:val="20"/>
              <w:lang w:val="en-US"/>
            </w:rPr>
            <w:t>Rev. No/Date</w:t>
          </w:r>
          <w:r w:rsidR="00BD70D1" w:rsidRPr="00FC7F84">
            <w:rPr>
              <w:b/>
              <w:sz w:val="20"/>
              <w:szCs w:val="20"/>
              <w:lang w:val="en-US"/>
            </w:rPr>
            <w:t>:</w:t>
          </w:r>
          <w:r w:rsidR="00BD70D1" w:rsidRPr="00FC7F84">
            <w:rPr>
              <w:sz w:val="20"/>
              <w:szCs w:val="20"/>
              <w:lang w:val="en-US"/>
            </w:rPr>
            <w:t xml:space="preserve"> </w:t>
          </w:r>
          <w:r w:rsidR="00E85AA7" w:rsidRPr="00FC7F84">
            <w:rPr>
              <w:sz w:val="20"/>
              <w:szCs w:val="20"/>
              <w:lang w:val="en-US"/>
            </w:rPr>
            <w:t>2</w:t>
          </w:r>
          <w:r w:rsidR="0069535F">
            <w:rPr>
              <w:sz w:val="20"/>
              <w:szCs w:val="20"/>
              <w:lang w:val="en-US"/>
            </w:rPr>
            <w:t>5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01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201</w:t>
          </w:r>
          <w:r w:rsidR="00E774E4">
            <w:rPr>
              <w:sz w:val="20"/>
              <w:szCs w:val="20"/>
              <w:lang w:val="en-US"/>
            </w:rPr>
            <w:t>7</w:t>
          </w:r>
        </w:p>
      </w:tc>
    </w:tr>
  </w:tbl>
  <w:p w:rsidR="000D074B" w:rsidRDefault="000D07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896375"/>
    <w:multiLevelType w:val="hybridMultilevel"/>
    <w:tmpl w:val="B25C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25658"/>
    <w:multiLevelType w:val="hybridMultilevel"/>
    <w:tmpl w:val="585AC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5"/>
    <w:rsid w:val="0000597B"/>
    <w:rsid w:val="0003488D"/>
    <w:rsid w:val="000429DA"/>
    <w:rsid w:val="00086332"/>
    <w:rsid w:val="000A21B1"/>
    <w:rsid w:val="000B0081"/>
    <w:rsid w:val="000D074B"/>
    <w:rsid w:val="000D7BB8"/>
    <w:rsid w:val="000F5C23"/>
    <w:rsid w:val="00155976"/>
    <w:rsid w:val="00177A3D"/>
    <w:rsid w:val="00195819"/>
    <w:rsid w:val="001B6DE3"/>
    <w:rsid w:val="001E52B8"/>
    <w:rsid w:val="002021E3"/>
    <w:rsid w:val="0023162D"/>
    <w:rsid w:val="0024417F"/>
    <w:rsid w:val="00272A42"/>
    <w:rsid w:val="00284D06"/>
    <w:rsid w:val="002856F0"/>
    <w:rsid w:val="002A3A25"/>
    <w:rsid w:val="002B0C8D"/>
    <w:rsid w:val="002D6B15"/>
    <w:rsid w:val="00317902"/>
    <w:rsid w:val="00323562"/>
    <w:rsid w:val="003261D8"/>
    <w:rsid w:val="00382C11"/>
    <w:rsid w:val="00383767"/>
    <w:rsid w:val="003854BC"/>
    <w:rsid w:val="003A19AB"/>
    <w:rsid w:val="003B5EB7"/>
    <w:rsid w:val="003C030D"/>
    <w:rsid w:val="003C330A"/>
    <w:rsid w:val="003E35C8"/>
    <w:rsid w:val="003F4E55"/>
    <w:rsid w:val="004046B3"/>
    <w:rsid w:val="0042226D"/>
    <w:rsid w:val="004324C4"/>
    <w:rsid w:val="004469E2"/>
    <w:rsid w:val="00480D35"/>
    <w:rsid w:val="004A00B4"/>
    <w:rsid w:val="004A4613"/>
    <w:rsid w:val="004D534A"/>
    <w:rsid w:val="004E1EF3"/>
    <w:rsid w:val="00523649"/>
    <w:rsid w:val="005321A1"/>
    <w:rsid w:val="005412E5"/>
    <w:rsid w:val="005555A1"/>
    <w:rsid w:val="0055610C"/>
    <w:rsid w:val="0056630B"/>
    <w:rsid w:val="005746A0"/>
    <w:rsid w:val="00580FCB"/>
    <w:rsid w:val="005A1AED"/>
    <w:rsid w:val="005E79C5"/>
    <w:rsid w:val="005F4DF2"/>
    <w:rsid w:val="005F571F"/>
    <w:rsid w:val="006024B3"/>
    <w:rsid w:val="006102C1"/>
    <w:rsid w:val="00615141"/>
    <w:rsid w:val="00616742"/>
    <w:rsid w:val="00620D05"/>
    <w:rsid w:val="006255EE"/>
    <w:rsid w:val="00641C04"/>
    <w:rsid w:val="006559EA"/>
    <w:rsid w:val="00656DA4"/>
    <w:rsid w:val="0069535F"/>
    <w:rsid w:val="006D2947"/>
    <w:rsid w:val="006F3453"/>
    <w:rsid w:val="006F7783"/>
    <w:rsid w:val="0072268C"/>
    <w:rsid w:val="00747E64"/>
    <w:rsid w:val="007A0A46"/>
    <w:rsid w:val="007D2ABD"/>
    <w:rsid w:val="007D3908"/>
    <w:rsid w:val="00822FB5"/>
    <w:rsid w:val="00830EC1"/>
    <w:rsid w:val="008453AF"/>
    <w:rsid w:val="008C6CDE"/>
    <w:rsid w:val="008D5CDF"/>
    <w:rsid w:val="008E1D64"/>
    <w:rsid w:val="00903A42"/>
    <w:rsid w:val="00907B06"/>
    <w:rsid w:val="009153F1"/>
    <w:rsid w:val="0091550F"/>
    <w:rsid w:val="00956DAA"/>
    <w:rsid w:val="00972A91"/>
    <w:rsid w:val="009B41A1"/>
    <w:rsid w:val="009E1FBF"/>
    <w:rsid w:val="00A27082"/>
    <w:rsid w:val="00A67BBB"/>
    <w:rsid w:val="00A81362"/>
    <w:rsid w:val="00A8416B"/>
    <w:rsid w:val="00AD4EFA"/>
    <w:rsid w:val="00B446CA"/>
    <w:rsid w:val="00B462DD"/>
    <w:rsid w:val="00B66177"/>
    <w:rsid w:val="00B8044B"/>
    <w:rsid w:val="00BC00E2"/>
    <w:rsid w:val="00BD70D1"/>
    <w:rsid w:val="00BF1E3E"/>
    <w:rsid w:val="00C12902"/>
    <w:rsid w:val="00C22FCD"/>
    <w:rsid w:val="00C63E52"/>
    <w:rsid w:val="00C64B85"/>
    <w:rsid w:val="00C72C45"/>
    <w:rsid w:val="00C741C1"/>
    <w:rsid w:val="00C86322"/>
    <w:rsid w:val="00CA39C6"/>
    <w:rsid w:val="00CA6FAA"/>
    <w:rsid w:val="00CF2A68"/>
    <w:rsid w:val="00CF41EF"/>
    <w:rsid w:val="00D11583"/>
    <w:rsid w:val="00D16BCF"/>
    <w:rsid w:val="00D31F05"/>
    <w:rsid w:val="00D351FE"/>
    <w:rsid w:val="00D45A19"/>
    <w:rsid w:val="00D60296"/>
    <w:rsid w:val="00E113F1"/>
    <w:rsid w:val="00E55B13"/>
    <w:rsid w:val="00E719E8"/>
    <w:rsid w:val="00E774E4"/>
    <w:rsid w:val="00E85AA7"/>
    <w:rsid w:val="00E95656"/>
    <w:rsid w:val="00E97674"/>
    <w:rsid w:val="00F53174"/>
    <w:rsid w:val="00F55601"/>
    <w:rsid w:val="00F728DE"/>
    <w:rsid w:val="00FC1A17"/>
    <w:rsid w:val="00FC7F84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Microsoft hesabı</cp:lastModifiedBy>
  <cp:revision>7</cp:revision>
  <dcterms:created xsi:type="dcterms:W3CDTF">2020-01-18T13:19:00Z</dcterms:created>
  <dcterms:modified xsi:type="dcterms:W3CDTF">2023-02-17T19:31:00Z</dcterms:modified>
</cp:coreProperties>
</file>